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Ind w:w="70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6379"/>
        <w:gridCol w:w="851"/>
      </w:tblGrid>
      <w:tr w:rsidR="00C83797" w14:paraId="1BCB5BFD" w14:textId="77777777" w:rsidTr="00C83797">
        <w:trPr>
          <w:gridBefore w:val="1"/>
          <w:gridAfter w:val="1"/>
          <w:wBefore w:w="992" w:type="dxa"/>
          <w:wAfter w:w="851" w:type="dxa"/>
          <w:trHeight w:val="397"/>
        </w:trPr>
        <w:tc>
          <w:tcPr>
            <w:tcW w:w="6379" w:type="dxa"/>
          </w:tcPr>
          <w:p w14:paraId="234150F4" w14:textId="3F9CA6AE" w:rsidR="00C83797" w:rsidRPr="00E87D49" w:rsidRDefault="00C83797" w:rsidP="0046338D">
            <w:pPr>
              <w:jc w:val="center"/>
              <w:rPr>
                <w:color w:val="FF0000"/>
                <w:szCs w:val="24"/>
              </w:rPr>
            </w:pPr>
          </w:p>
        </w:tc>
      </w:tr>
      <w:tr w:rsidR="00C83797" w14:paraId="58D72CF2" w14:textId="77777777" w:rsidTr="00C83797">
        <w:trPr>
          <w:trHeight w:val="340"/>
        </w:trPr>
        <w:tc>
          <w:tcPr>
            <w:tcW w:w="8222" w:type="dxa"/>
            <w:gridSpan w:val="3"/>
            <w:tcBorders>
              <w:bottom w:val="nil"/>
            </w:tcBorders>
          </w:tcPr>
          <w:p w14:paraId="6394A6FD" w14:textId="34B8F1BC" w:rsidR="00C83797" w:rsidRDefault="00C83797" w:rsidP="00C83797">
            <w:pPr>
              <w:jc w:val="center"/>
              <w:rPr>
                <w:szCs w:val="24"/>
              </w:rPr>
            </w:pPr>
            <w:r w:rsidRPr="00487108">
              <w:rPr>
                <w:i/>
                <w:iCs/>
                <w:szCs w:val="24"/>
              </w:rPr>
              <w:t>Tėvo (globėjo, rūpintojo) vardas, pavardė</w:t>
            </w:r>
          </w:p>
        </w:tc>
      </w:tr>
      <w:tr w:rsidR="00C83797" w14:paraId="3AE462EF" w14:textId="77777777" w:rsidTr="00C83797">
        <w:trPr>
          <w:trHeight w:val="397"/>
        </w:trPr>
        <w:tc>
          <w:tcPr>
            <w:tcW w:w="8222" w:type="dxa"/>
            <w:gridSpan w:val="3"/>
            <w:tcBorders>
              <w:top w:val="nil"/>
            </w:tcBorders>
          </w:tcPr>
          <w:p w14:paraId="51E4357A" w14:textId="77777777" w:rsidR="00C83797" w:rsidRDefault="00C83797" w:rsidP="0046338D">
            <w:pPr>
              <w:jc w:val="center"/>
              <w:rPr>
                <w:szCs w:val="24"/>
              </w:rPr>
            </w:pPr>
          </w:p>
        </w:tc>
      </w:tr>
      <w:tr w:rsidR="00C83797" w14:paraId="2E1F6F65" w14:textId="77777777" w:rsidTr="00C83797">
        <w:trPr>
          <w:trHeight w:val="340"/>
        </w:trPr>
        <w:tc>
          <w:tcPr>
            <w:tcW w:w="8222" w:type="dxa"/>
            <w:gridSpan w:val="3"/>
            <w:tcBorders>
              <w:bottom w:val="nil"/>
            </w:tcBorders>
          </w:tcPr>
          <w:p w14:paraId="66B44DF4" w14:textId="67FB2770" w:rsidR="00C83797" w:rsidRDefault="00C83797" w:rsidP="00C83797">
            <w:pPr>
              <w:jc w:val="center"/>
              <w:rPr>
                <w:szCs w:val="24"/>
              </w:rPr>
            </w:pPr>
            <w:r w:rsidRPr="00487108">
              <w:rPr>
                <w:i/>
                <w:iCs/>
                <w:szCs w:val="24"/>
              </w:rPr>
              <w:t xml:space="preserve">deklaruota gyvenamoji vieta ir deklaravimo data, </w:t>
            </w:r>
          </w:p>
        </w:tc>
      </w:tr>
      <w:tr w:rsidR="00C83797" w14:paraId="566C3C10" w14:textId="77777777" w:rsidTr="00C83797">
        <w:trPr>
          <w:trHeight w:val="397"/>
        </w:trPr>
        <w:tc>
          <w:tcPr>
            <w:tcW w:w="8222" w:type="dxa"/>
            <w:gridSpan w:val="3"/>
            <w:tcBorders>
              <w:top w:val="nil"/>
              <w:bottom w:val="single" w:sz="4" w:space="0" w:color="auto"/>
            </w:tcBorders>
          </w:tcPr>
          <w:p w14:paraId="070142CC" w14:textId="77777777" w:rsidR="00C83797" w:rsidRDefault="00C83797" w:rsidP="0046338D">
            <w:pPr>
              <w:jc w:val="center"/>
              <w:rPr>
                <w:szCs w:val="24"/>
              </w:rPr>
            </w:pPr>
          </w:p>
        </w:tc>
      </w:tr>
      <w:tr w:rsidR="00C83797" w14:paraId="3BC0C6C9" w14:textId="77777777" w:rsidTr="00C83797">
        <w:trPr>
          <w:trHeight w:val="340"/>
        </w:trPr>
        <w:tc>
          <w:tcPr>
            <w:tcW w:w="8222" w:type="dxa"/>
            <w:gridSpan w:val="3"/>
            <w:tcBorders>
              <w:top w:val="single" w:sz="4" w:space="0" w:color="auto"/>
              <w:bottom w:val="nil"/>
            </w:tcBorders>
          </w:tcPr>
          <w:p w14:paraId="1149153F" w14:textId="0E894DC2" w:rsidR="00C83797" w:rsidRDefault="00C83797" w:rsidP="00C83797">
            <w:pPr>
              <w:jc w:val="center"/>
              <w:rPr>
                <w:szCs w:val="24"/>
              </w:rPr>
            </w:pPr>
            <w:r w:rsidRPr="00487108">
              <w:rPr>
                <w:i/>
                <w:iCs/>
                <w:szCs w:val="24"/>
              </w:rPr>
              <w:t>Telefono Nr.,  el. pašto adresas</w:t>
            </w:r>
          </w:p>
        </w:tc>
      </w:tr>
    </w:tbl>
    <w:p w14:paraId="2D81343C" w14:textId="77777777" w:rsidR="00C83797" w:rsidRDefault="00C83797" w:rsidP="0046338D">
      <w:pPr>
        <w:jc w:val="center"/>
        <w:rPr>
          <w:szCs w:val="24"/>
        </w:rPr>
      </w:pPr>
    </w:p>
    <w:p w14:paraId="50BDB27E" w14:textId="77777777" w:rsidR="00C83797" w:rsidRDefault="00C83797" w:rsidP="0046338D">
      <w:pPr>
        <w:jc w:val="center"/>
        <w:rPr>
          <w:szCs w:val="24"/>
        </w:rPr>
      </w:pPr>
    </w:p>
    <w:p w14:paraId="602A6874" w14:textId="77777777" w:rsidR="0046338D" w:rsidRDefault="0046338D" w:rsidP="0046338D">
      <w:pPr>
        <w:rPr>
          <w:bCs/>
          <w:szCs w:val="24"/>
        </w:rPr>
      </w:pPr>
    </w:p>
    <w:p w14:paraId="55F61F41" w14:textId="77777777" w:rsidR="0046338D" w:rsidRDefault="0046338D" w:rsidP="0046338D">
      <w:pPr>
        <w:rPr>
          <w:bCs/>
          <w:szCs w:val="24"/>
        </w:rPr>
      </w:pPr>
      <w:r>
        <w:rPr>
          <w:bCs/>
          <w:szCs w:val="24"/>
        </w:rPr>
        <w:t xml:space="preserve">Švenčionių  rajono savivaldybės administracijai </w:t>
      </w:r>
    </w:p>
    <w:p w14:paraId="5E19D6C8" w14:textId="77777777" w:rsidR="0046338D" w:rsidRDefault="0046338D" w:rsidP="0046338D">
      <w:pPr>
        <w:jc w:val="center"/>
        <w:rPr>
          <w:b/>
          <w:bCs/>
          <w:szCs w:val="24"/>
        </w:rPr>
      </w:pPr>
    </w:p>
    <w:p w14:paraId="20518C27" w14:textId="77777777" w:rsidR="0046338D" w:rsidRDefault="0046338D" w:rsidP="0046338D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PRAŠYMAS </w:t>
      </w:r>
    </w:p>
    <w:tbl>
      <w:tblPr>
        <w:tblStyle w:val="Lentelstinklelis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"/>
        <w:gridCol w:w="2410"/>
      </w:tblGrid>
      <w:tr w:rsidR="00C83797" w14:paraId="5785C69F" w14:textId="77777777" w:rsidTr="00C83797">
        <w:tc>
          <w:tcPr>
            <w:tcW w:w="3402" w:type="dxa"/>
          </w:tcPr>
          <w:p w14:paraId="11F22CC8" w14:textId="2DB66CE0" w:rsidR="00C83797" w:rsidRDefault="00C83797" w:rsidP="0046338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DĖL VAIKO PRIĖMIMO Į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ACB3C0" w14:textId="77777777" w:rsidR="00C83797" w:rsidRDefault="00C83797" w:rsidP="0046338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06787DFB" w14:textId="5B407B3D" w:rsidR="00C83797" w:rsidRDefault="00C83797" w:rsidP="0046338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KLASĘ (GRUPĘ)</w:t>
            </w:r>
          </w:p>
        </w:tc>
      </w:tr>
    </w:tbl>
    <w:p w14:paraId="240B2DA2" w14:textId="77777777" w:rsidR="00C83797" w:rsidRDefault="00C83797" w:rsidP="0046338D">
      <w:pPr>
        <w:jc w:val="center"/>
        <w:rPr>
          <w:b/>
          <w:bCs/>
          <w:szCs w:val="24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1531"/>
        <w:gridCol w:w="565"/>
      </w:tblGrid>
      <w:tr w:rsidR="00C83797" w14:paraId="2913EF64" w14:textId="77777777" w:rsidTr="00E87D49">
        <w:trPr>
          <w:jc w:val="center"/>
        </w:trPr>
        <w:tc>
          <w:tcPr>
            <w:tcW w:w="1099" w:type="dxa"/>
          </w:tcPr>
          <w:p w14:paraId="48CAB466" w14:textId="6A52927B" w:rsidR="00C83797" w:rsidRDefault="00C83797" w:rsidP="00C8379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 xml:space="preserve">5 m. 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96B08CA" w14:textId="4AD82015" w:rsidR="00C83797" w:rsidRDefault="00C83797" w:rsidP="00E87D4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65" w:type="dxa"/>
          </w:tcPr>
          <w:p w14:paraId="717ED08F" w14:textId="7A67A832" w:rsidR="00C83797" w:rsidRDefault="00C83797" w:rsidP="00C8379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d. </w:t>
            </w:r>
          </w:p>
        </w:tc>
      </w:tr>
    </w:tbl>
    <w:p w14:paraId="0B0073DB" w14:textId="77777777" w:rsidR="0046338D" w:rsidRDefault="0046338D" w:rsidP="0046338D">
      <w:pPr>
        <w:jc w:val="center"/>
        <w:rPr>
          <w:bCs/>
          <w:szCs w:val="24"/>
        </w:rPr>
      </w:pPr>
      <w:r>
        <w:rPr>
          <w:bCs/>
          <w:szCs w:val="24"/>
        </w:rPr>
        <w:t>Švenčionys</w:t>
      </w:r>
    </w:p>
    <w:p w14:paraId="2B69400C" w14:textId="77777777" w:rsidR="0046338D" w:rsidRDefault="0046338D" w:rsidP="0046338D">
      <w:pPr>
        <w:jc w:val="center"/>
        <w:rPr>
          <w:bCs/>
          <w:szCs w:val="24"/>
        </w:rPr>
      </w:pPr>
    </w:p>
    <w:p w14:paraId="4FC01CDA" w14:textId="77777777" w:rsidR="00C83797" w:rsidRDefault="00C83797" w:rsidP="0046338D">
      <w:pPr>
        <w:jc w:val="both"/>
        <w:rPr>
          <w:bCs/>
          <w:szCs w:val="24"/>
        </w:rPr>
      </w:pPr>
    </w:p>
    <w:p w14:paraId="181FC3FE" w14:textId="77777777" w:rsidR="00C83797" w:rsidRDefault="00C83797" w:rsidP="0046338D">
      <w:pPr>
        <w:jc w:val="both"/>
        <w:rPr>
          <w:bCs/>
          <w:szCs w:val="24"/>
        </w:rPr>
      </w:pPr>
    </w:p>
    <w:tbl>
      <w:tblPr>
        <w:tblStyle w:val="Lentelstinklelis"/>
        <w:tblW w:w="9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82"/>
        <w:gridCol w:w="1117"/>
        <w:gridCol w:w="4176"/>
        <w:gridCol w:w="1285"/>
        <w:gridCol w:w="283"/>
        <w:gridCol w:w="672"/>
        <w:gridCol w:w="29"/>
        <w:gridCol w:w="1511"/>
        <w:gridCol w:w="34"/>
      </w:tblGrid>
      <w:tr w:rsidR="00C83797" w14:paraId="5C34789C" w14:textId="77777777" w:rsidTr="00E87D49">
        <w:trPr>
          <w:gridAfter w:val="1"/>
          <w:wAfter w:w="34" w:type="dxa"/>
          <w:trHeight w:val="397"/>
        </w:trPr>
        <w:tc>
          <w:tcPr>
            <w:tcW w:w="1682" w:type="dxa"/>
            <w:gridSpan w:val="3"/>
          </w:tcPr>
          <w:p w14:paraId="06B749A2" w14:textId="613C6D77" w:rsidR="00C83797" w:rsidRDefault="00C83797" w:rsidP="00C83797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Prašau priimti</w:t>
            </w:r>
          </w:p>
        </w:tc>
        <w:tc>
          <w:tcPr>
            <w:tcW w:w="4176" w:type="dxa"/>
            <w:tcBorders>
              <w:bottom w:val="single" w:sz="4" w:space="0" w:color="auto"/>
            </w:tcBorders>
          </w:tcPr>
          <w:p w14:paraId="409073A4" w14:textId="77777777" w:rsidR="00C83797" w:rsidRDefault="00C83797" w:rsidP="00E87D49">
            <w:pPr>
              <w:jc w:val="right"/>
              <w:rPr>
                <w:bCs/>
                <w:szCs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00B11F5E" w14:textId="57CE2E83" w:rsidR="00C83797" w:rsidRDefault="00C83797" w:rsidP="00E87D4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vaiko asmens kodas</w:t>
            </w: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</w:tcPr>
          <w:p w14:paraId="260D02E3" w14:textId="77777777" w:rsidR="00C83797" w:rsidRDefault="00C83797" w:rsidP="00E87D49">
            <w:pPr>
              <w:jc w:val="center"/>
              <w:rPr>
                <w:bCs/>
                <w:szCs w:val="24"/>
              </w:rPr>
            </w:pPr>
          </w:p>
        </w:tc>
      </w:tr>
      <w:tr w:rsidR="00C83797" w14:paraId="47091209" w14:textId="77777777" w:rsidTr="00E87D49">
        <w:trPr>
          <w:gridAfter w:val="1"/>
          <w:wAfter w:w="34" w:type="dxa"/>
        </w:trPr>
        <w:tc>
          <w:tcPr>
            <w:tcW w:w="1682" w:type="dxa"/>
            <w:gridSpan w:val="3"/>
          </w:tcPr>
          <w:p w14:paraId="6403DC36" w14:textId="77777777" w:rsidR="00C83797" w:rsidRDefault="00C83797" w:rsidP="00C83797">
            <w:pPr>
              <w:jc w:val="both"/>
              <w:rPr>
                <w:bCs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</w:tcPr>
          <w:p w14:paraId="0323FC8E" w14:textId="5C941339" w:rsidR="00C83797" w:rsidRDefault="00C83797" w:rsidP="00C83797">
            <w:pPr>
              <w:jc w:val="both"/>
              <w:rPr>
                <w:bCs/>
                <w:szCs w:val="24"/>
              </w:rPr>
            </w:pPr>
            <w:r w:rsidRPr="00487108">
              <w:rPr>
                <w:bCs/>
                <w:i/>
                <w:iCs/>
                <w:szCs w:val="24"/>
              </w:rPr>
              <w:t>(vaiko vardas, pavardė)</w:t>
            </w:r>
            <w:r w:rsidRPr="00487108">
              <w:rPr>
                <w:bCs/>
                <w:i/>
                <w:iCs/>
                <w:szCs w:val="24"/>
                <w:u w:val="single"/>
              </w:rPr>
              <w:t xml:space="preserve"> </w:t>
            </w:r>
          </w:p>
        </w:tc>
        <w:tc>
          <w:tcPr>
            <w:tcW w:w="2240" w:type="dxa"/>
            <w:gridSpan w:val="3"/>
          </w:tcPr>
          <w:p w14:paraId="169C8D82" w14:textId="1A28C24A" w:rsidR="00C83797" w:rsidRDefault="00C83797" w:rsidP="00C83797">
            <w:pPr>
              <w:jc w:val="both"/>
              <w:rPr>
                <w:bCs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</w:tcBorders>
          </w:tcPr>
          <w:p w14:paraId="0EED775E" w14:textId="77777777" w:rsidR="00C83797" w:rsidRDefault="00C83797" w:rsidP="00C83797">
            <w:pPr>
              <w:jc w:val="both"/>
              <w:rPr>
                <w:bCs/>
                <w:szCs w:val="24"/>
              </w:rPr>
            </w:pPr>
          </w:p>
        </w:tc>
      </w:tr>
      <w:tr w:rsidR="00E87D49" w14:paraId="245E6541" w14:textId="77777777" w:rsidTr="00E87D49">
        <w:trPr>
          <w:trHeight w:val="397"/>
        </w:trPr>
        <w:tc>
          <w:tcPr>
            <w:tcW w:w="283" w:type="dxa"/>
          </w:tcPr>
          <w:p w14:paraId="4205C8A6" w14:textId="1BDB4DD4" w:rsidR="00E87D49" w:rsidRDefault="00E87D49" w:rsidP="00C83797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į</w:t>
            </w:r>
          </w:p>
        </w:tc>
        <w:tc>
          <w:tcPr>
            <w:tcW w:w="6860" w:type="dxa"/>
            <w:gridSpan w:val="4"/>
            <w:tcBorders>
              <w:bottom w:val="single" w:sz="4" w:space="0" w:color="auto"/>
            </w:tcBorders>
          </w:tcPr>
          <w:p w14:paraId="72EF58ED" w14:textId="19D210A8" w:rsidR="00E87D49" w:rsidRDefault="00E87D49" w:rsidP="00E87D49">
            <w:pPr>
              <w:tabs>
                <w:tab w:val="left" w:pos="429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ab/>
            </w:r>
          </w:p>
        </w:tc>
        <w:tc>
          <w:tcPr>
            <w:tcW w:w="283" w:type="dxa"/>
          </w:tcPr>
          <w:p w14:paraId="2CC26D35" w14:textId="77777777" w:rsidR="00E87D49" w:rsidRDefault="00E87D49" w:rsidP="00C83797">
            <w:pPr>
              <w:jc w:val="both"/>
              <w:rPr>
                <w:bCs/>
                <w:szCs w:val="24"/>
              </w:rPr>
            </w:pP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</w:tcPr>
          <w:p w14:paraId="63336705" w14:textId="112AA9D8" w:rsidR="00E87D49" w:rsidRDefault="00E87D49" w:rsidP="00C83797">
            <w:pPr>
              <w:jc w:val="both"/>
              <w:rPr>
                <w:bCs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46040C73" w14:textId="4B95412C" w:rsidR="00E87D49" w:rsidRDefault="00E87D49" w:rsidP="00E87D4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klasę (grupę) </w:t>
            </w:r>
          </w:p>
        </w:tc>
      </w:tr>
      <w:tr w:rsidR="00E87D49" w14:paraId="11B60CB8" w14:textId="77777777" w:rsidTr="00D74C67">
        <w:trPr>
          <w:gridAfter w:val="1"/>
          <w:wAfter w:w="34" w:type="dxa"/>
        </w:trPr>
        <w:tc>
          <w:tcPr>
            <w:tcW w:w="565" w:type="dxa"/>
            <w:gridSpan w:val="2"/>
          </w:tcPr>
          <w:p w14:paraId="545F4168" w14:textId="77777777" w:rsidR="00E87D49" w:rsidRDefault="00E87D49" w:rsidP="00C83797">
            <w:pPr>
              <w:jc w:val="both"/>
              <w:rPr>
                <w:bCs/>
                <w:szCs w:val="24"/>
              </w:rPr>
            </w:pPr>
          </w:p>
        </w:tc>
        <w:tc>
          <w:tcPr>
            <w:tcW w:w="5293" w:type="dxa"/>
            <w:gridSpan w:val="2"/>
          </w:tcPr>
          <w:p w14:paraId="655D27F8" w14:textId="6951E771" w:rsidR="00E87D49" w:rsidRDefault="00E87D49" w:rsidP="00C83797">
            <w:pPr>
              <w:jc w:val="center"/>
              <w:rPr>
                <w:bCs/>
                <w:szCs w:val="24"/>
              </w:rPr>
            </w:pPr>
            <w:r w:rsidRPr="000F0FCC">
              <w:rPr>
                <w:bCs/>
                <w:i/>
                <w:iCs/>
                <w:szCs w:val="24"/>
              </w:rPr>
              <w:t>(švietimo įstaigos pavadinimas)</w:t>
            </w:r>
          </w:p>
        </w:tc>
        <w:tc>
          <w:tcPr>
            <w:tcW w:w="3780" w:type="dxa"/>
            <w:gridSpan w:val="5"/>
          </w:tcPr>
          <w:p w14:paraId="5E3AD2CE" w14:textId="77777777" w:rsidR="00E87D49" w:rsidRDefault="00E87D49" w:rsidP="00C83797">
            <w:pPr>
              <w:jc w:val="both"/>
              <w:rPr>
                <w:bCs/>
                <w:szCs w:val="24"/>
              </w:rPr>
            </w:pPr>
          </w:p>
        </w:tc>
      </w:tr>
    </w:tbl>
    <w:p w14:paraId="52C67F36" w14:textId="77777777" w:rsidR="00C83797" w:rsidRDefault="00C83797" w:rsidP="0046338D">
      <w:pPr>
        <w:jc w:val="both"/>
        <w:textAlignment w:val="baseline"/>
        <w:rPr>
          <w:b/>
          <w:bCs/>
          <w:szCs w:val="24"/>
          <w:lang w:eastAsia="lt-LT"/>
        </w:rPr>
      </w:pPr>
    </w:p>
    <w:p w14:paraId="39E3FC9D" w14:textId="77777777" w:rsidR="0046338D" w:rsidRDefault="0046338D" w:rsidP="0046338D">
      <w:pPr>
        <w:jc w:val="both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Asmenų, gyvenančių ir gyvenamąją vietą deklaravusių Mokyklai priskirtoje aptarnavimo teritorijoje</w:t>
      </w:r>
      <w:r>
        <w:rPr>
          <w:szCs w:val="24"/>
          <w:lang w:eastAsia="lt-LT"/>
        </w:rPr>
        <w:t>, priėmimo į bendrojo ugdymo ar ikimokyklinio ugdymo mokyklą kriterijai pagal Aprašo 8.2.1-8.2.7. papunkčiuose pateiktus prioritetus (pažymėkite, jei yra):  </w:t>
      </w:r>
    </w:p>
    <w:p w14:paraId="7A5EF4D0" w14:textId="77777777" w:rsidR="0046338D" w:rsidRDefault="0046338D" w:rsidP="0046338D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>
        <w:rPr>
          <w:rFonts w:ascii="Wingdings" w:hAnsi="Wingdings" w:cs="Segoe UI"/>
          <w:szCs w:val="24"/>
          <w:lang w:eastAsia="lt-LT"/>
        </w:rPr>
        <w:t></w:t>
      </w:r>
      <w:r>
        <w:rPr>
          <w:szCs w:val="24"/>
          <w:lang w:eastAsia="lt-LT"/>
        </w:rPr>
        <w:t xml:space="preserve">  įvaikinti vaikai, globotiniai, rūpintiniai </w:t>
      </w:r>
      <w:r>
        <w:rPr>
          <w:color w:val="000000"/>
          <w:szCs w:val="24"/>
        </w:rPr>
        <w:t>(išskyrus atvejus, kai laikinoji globa nustatoma tėvų (globėjų, rūpintojų) prašymu)</w:t>
      </w:r>
      <w:r>
        <w:rPr>
          <w:szCs w:val="24"/>
          <w:lang w:eastAsia="lt-LT"/>
        </w:rPr>
        <w:t>;</w:t>
      </w:r>
    </w:p>
    <w:p w14:paraId="27E2D157" w14:textId="77777777" w:rsidR="0046338D" w:rsidRDefault="0046338D" w:rsidP="0046338D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>
        <w:rPr>
          <w:rFonts w:ascii="Wingdings" w:hAnsi="Wingdings" w:cs="Segoe UI"/>
          <w:szCs w:val="24"/>
          <w:lang w:eastAsia="lt-LT"/>
        </w:rPr>
        <w:t></w:t>
      </w:r>
      <w:r>
        <w:rPr>
          <w:szCs w:val="24"/>
          <w:lang w:eastAsia="lt-LT"/>
        </w:rPr>
        <w:t xml:space="preserve">  </w:t>
      </w:r>
      <w:r w:rsidRPr="00425972">
        <w:rPr>
          <w:szCs w:val="24"/>
          <w:lang w:eastAsia="lt-LT"/>
        </w:rPr>
        <w:t>asmenys</w:t>
      </w:r>
      <w:r>
        <w:rPr>
          <w:szCs w:val="24"/>
          <w:lang w:eastAsia="lt-LT"/>
        </w:rPr>
        <w:t>,</w:t>
      </w:r>
      <w:r w:rsidRPr="00AD32E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dėl įgimtų ar įgytų sutrikimų</w:t>
      </w:r>
      <w:r>
        <w:rPr>
          <w:szCs w:val="24"/>
          <w:lang w:eastAsia="lt-LT"/>
        </w:rPr>
        <w:t xml:space="preserve"> turintys didelių ar labai didelių specialiųjų ugdymosi poreikių; </w:t>
      </w:r>
    </w:p>
    <w:p w14:paraId="4385C129" w14:textId="77777777" w:rsidR="0046338D" w:rsidRDefault="0046338D" w:rsidP="0046338D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>
        <w:rPr>
          <w:rFonts w:ascii="Wingdings" w:hAnsi="Wingdings" w:cs="Segoe UI"/>
          <w:szCs w:val="24"/>
          <w:lang w:eastAsia="lt-LT"/>
        </w:rPr>
        <w:t></w:t>
      </w:r>
      <w:r>
        <w:rPr>
          <w:szCs w:val="24"/>
          <w:lang w:eastAsia="lt-LT"/>
        </w:rPr>
        <w:t xml:space="preserve">  </w:t>
      </w:r>
      <w:r w:rsidRPr="00425972">
        <w:rPr>
          <w:szCs w:val="24"/>
          <w:lang w:eastAsia="lt-LT"/>
        </w:rPr>
        <w:t>asmenys</w:t>
      </w:r>
      <w:r>
        <w:rPr>
          <w:szCs w:val="24"/>
          <w:lang w:eastAsia="lt-LT"/>
        </w:rPr>
        <w:t>, gyvenamąją vietą deklaravę savivaldybės suteiktame socialiniame būste; </w:t>
      </w:r>
    </w:p>
    <w:p w14:paraId="7D501177" w14:textId="77777777" w:rsidR="0046338D" w:rsidRDefault="0046338D" w:rsidP="0046338D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>
        <w:rPr>
          <w:rFonts w:ascii="Wingdings" w:hAnsi="Wingdings" w:cs="Segoe UI"/>
          <w:szCs w:val="24"/>
          <w:lang w:eastAsia="lt-LT"/>
        </w:rPr>
        <w:t></w:t>
      </w:r>
      <w:r>
        <w:rPr>
          <w:szCs w:val="24"/>
          <w:lang w:eastAsia="lt-LT"/>
        </w:rPr>
        <w:t xml:space="preserve">  </w:t>
      </w:r>
      <w:r w:rsidRPr="000B2D73">
        <w:rPr>
          <w:szCs w:val="24"/>
          <w:lang w:eastAsia="lt-LT"/>
        </w:rPr>
        <w:t>asmenys</w:t>
      </w:r>
      <w:r>
        <w:rPr>
          <w:szCs w:val="24"/>
          <w:lang w:eastAsia="lt-LT"/>
        </w:rPr>
        <w:t>, kurių broliai ir (ar) seserys (įbroliai ir (ar) įseserės) prašymo pateikimo metu jau mokosi pagal pradinio ir (ar) pagrindinio ugdymo programą toje Mokykloje; </w:t>
      </w:r>
    </w:p>
    <w:p w14:paraId="03BAFEB1" w14:textId="77777777" w:rsidR="0046338D" w:rsidRDefault="0046338D" w:rsidP="0046338D">
      <w:pPr>
        <w:jc w:val="both"/>
        <w:textAlignment w:val="baseline"/>
        <w:rPr>
          <w:szCs w:val="24"/>
          <w:lang w:eastAsia="lt-LT"/>
        </w:rPr>
      </w:pPr>
      <w:r>
        <w:rPr>
          <w:rFonts w:ascii="Wingdings" w:hAnsi="Wingdings" w:cs="Segoe UI"/>
          <w:szCs w:val="24"/>
          <w:lang w:eastAsia="lt-LT"/>
        </w:rPr>
        <w:t></w:t>
      </w:r>
      <w:r>
        <w:rPr>
          <w:szCs w:val="24"/>
          <w:lang w:eastAsia="lt-LT"/>
        </w:rPr>
        <w:t xml:space="preserve">   pedagoginių darbuotojų, dirbančių toje Mokykloje, vaikai; </w:t>
      </w:r>
    </w:p>
    <w:p w14:paraId="37C9748A" w14:textId="77777777" w:rsidR="0046338D" w:rsidRPr="000B2D73" w:rsidRDefault="0046338D" w:rsidP="0046338D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0B2D73">
        <w:rPr>
          <w:rFonts w:ascii="Wingdings" w:hAnsi="Wingdings" w:cs="Segoe UI"/>
          <w:szCs w:val="24"/>
          <w:lang w:eastAsia="lt-LT"/>
        </w:rPr>
        <w:t></w:t>
      </w:r>
      <w:r w:rsidRPr="000B2D73">
        <w:rPr>
          <w:rFonts w:ascii="Wingdings" w:hAnsi="Wingdings" w:cs="Segoe UI"/>
          <w:szCs w:val="24"/>
          <w:lang w:eastAsia="lt-LT"/>
        </w:rPr>
        <w:t></w:t>
      </w:r>
      <w:r w:rsidRPr="000B2D73">
        <w:rPr>
          <w:szCs w:val="24"/>
        </w:rPr>
        <w:t>pirmumo teise priimami darbuotojų, kurie patenka į savivaldybės tarybos sprendimu patvirtintą Trūkstamų specialistų pritraukimo į savivaldybės viešąsias ir biudžetines įstaigas programą, vaikai;</w:t>
      </w:r>
    </w:p>
    <w:p w14:paraId="46889A5D" w14:textId="77777777" w:rsidR="0046338D" w:rsidRDefault="0046338D" w:rsidP="0046338D">
      <w:pPr>
        <w:jc w:val="both"/>
        <w:textAlignment w:val="baseline"/>
        <w:rPr>
          <w:szCs w:val="24"/>
          <w:lang w:eastAsia="lt-LT"/>
        </w:rPr>
      </w:pPr>
      <w:r>
        <w:rPr>
          <w:rFonts w:ascii="Wingdings" w:hAnsi="Wingdings" w:cs="Segoe UI"/>
          <w:szCs w:val="24"/>
          <w:lang w:eastAsia="lt-LT"/>
        </w:rPr>
        <w:t></w:t>
      </w:r>
      <w:r>
        <w:rPr>
          <w:szCs w:val="24"/>
          <w:lang w:eastAsia="lt-LT"/>
        </w:rPr>
        <w:t xml:space="preserve">  </w:t>
      </w:r>
      <w:r w:rsidRPr="000B2D73">
        <w:rPr>
          <w:szCs w:val="24"/>
          <w:lang w:eastAsia="lt-LT"/>
        </w:rPr>
        <w:t>asmenys,</w:t>
      </w:r>
      <w:r>
        <w:rPr>
          <w:szCs w:val="24"/>
          <w:lang w:eastAsia="lt-LT"/>
        </w:rPr>
        <w:t xml:space="preserve"> </w:t>
      </w:r>
      <w:r>
        <w:rPr>
          <w:color w:val="000000"/>
          <w:szCs w:val="24"/>
        </w:rPr>
        <w:t xml:space="preserve">ilgiausiai gyvenantys ir </w:t>
      </w:r>
      <w:r>
        <w:rPr>
          <w:szCs w:val="24"/>
          <w:lang w:eastAsia="lt-LT"/>
        </w:rPr>
        <w:t xml:space="preserve">gyvenamąją vietą deklaravę Mokyklai priskirtoje </w:t>
      </w:r>
      <w:r>
        <w:rPr>
          <w:color w:val="000000"/>
          <w:szCs w:val="24"/>
        </w:rPr>
        <w:t>aptarnavimo</w:t>
      </w:r>
      <w:r>
        <w:rPr>
          <w:szCs w:val="24"/>
          <w:lang w:eastAsia="lt-LT"/>
        </w:rPr>
        <w:t xml:space="preserve"> teritorijoje. </w:t>
      </w:r>
    </w:p>
    <w:p w14:paraId="0196BF86" w14:textId="77777777" w:rsidR="0046338D" w:rsidRDefault="0046338D" w:rsidP="0046338D">
      <w:pPr>
        <w:jc w:val="both"/>
        <w:textAlignment w:val="baseline"/>
        <w:rPr>
          <w:szCs w:val="24"/>
          <w:lang w:eastAsia="lt-LT"/>
        </w:rPr>
      </w:pPr>
    </w:p>
    <w:p w14:paraId="0F3E3413" w14:textId="77777777" w:rsidR="0046338D" w:rsidRDefault="0046338D" w:rsidP="0046338D">
      <w:pPr>
        <w:jc w:val="both"/>
        <w:textAlignment w:val="baseline"/>
        <w:rPr>
          <w:szCs w:val="24"/>
          <w:lang w:eastAsia="lt-LT"/>
        </w:rPr>
      </w:pPr>
    </w:p>
    <w:p w14:paraId="60607FD0" w14:textId="77777777" w:rsidR="0046338D" w:rsidRDefault="0046338D" w:rsidP="0046338D">
      <w:pPr>
        <w:jc w:val="both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Asmenų, negyvenančių Mokyklai priskirtoje aptarnavimo teritorijoje, </w:t>
      </w:r>
      <w:r>
        <w:rPr>
          <w:szCs w:val="24"/>
          <w:lang w:eastAsia="lt-LT"/>
        </w:rPr>
        <w:t>pretenduojančių į laisvas mokymosi vietas, likusias priėmus mokinius pagal Mokyklai priskirtą aptarnavimo teritoriją, priėmimo prioritetas teikiamas susumuojant Aprašo 9.1-9.9 papunkčiuose nurodytus kriterijus (pažymėkite, jei yra):</w:t>
      </w:r>
    </w:p>
    <w:p w14:paraId="71143BC5" w14:textId="77777777" w:rsidR="0046338D" w:rsidRDefault="0046338D" w:rsidP="0046338D">
      <w:pPr>
        <w:jc w:val="both"/>
        <w:textAlignment w:val="baseline"/>
        <w:rPr>
          <w:szCs w:val="24"/>
          <w:lang w:eastAsia="lt-LT"/>
        </w:rPr>
      </w:pPr>
      <w:r>
        <w:rPr>
          <w:rFonts w:ascii="Wingdings" w:hAnsi="Wingdings" w:cs="Segoe UI"/>
          <w:szCs w:val="24"/>
          <w:lang w:eastAsia="lt-LT"/>
        </w:rPr>
        <w:t></w:t>
      </w:r>
      <w:r>
        <w:rPr>
          <w:szCs w:val="24"/>
          <w:lang w:eastAsia="lt-LT"/>
        </w:rPr>
        <w:t xml:space="preserve">  vaikai, kuriuos augina vienas iš tėvų (globėjų, rūpintojų) </w:t>
      </w:r>
      <w:r>
        <w:rPr>
          <w:color w:val="000000"/>
          <w:szCs w:val="24"/>
        </w:rPr>
        <w:t>(jeigu kitas yra miręs, teismo pripažintas dingusiu be žinios ar nežinia kur esančiu, teismo pripažintas neveiksniu arba teismo sprendimu apribotos tėvystės teisės)</w:t>
      </w:r>
      <w:r>
        <w:rPr>
          <w:szCs w:val="24"/>
          <w:lang w:eastAsia="lt-LT"/>
        </w:rPr>
        <w:t>;</w:t>
      </w:r>
    </w:p>
    <w:p w14:paraId="3045D79F" w14:textId="77777777" w:rsidR="0046338D" w:rsidRDefault="0046338D" w:rsidP="0046338D">
      <w:pPr>
        <w:jc w:val="both"/>
        <w:textAlignment w:val="baseline"/>
        <w:rPr>
          <w:szCs w:val="24"/>
          <w:lang w:eastAsia="lt-LT"/>
        </w:rPr>
      </w:pPr>
      <w:r>
        <w:rPr>
          <w:rFonts w:ascii="Wingdings" w:hAnsi="Wingdings" w:cs="Segoe UI"/>
          <w:szCs w:val="24"/>
          <w:lang w:eastAsia="lt-LT"/>
        </w:rPr>
        <w:t></w:t>
      </w:r>
      <w:r>
        <w:rPr>
          <w:szCs w:val="24"/>
          <w:lang w:eastAsia="lt-LT"/>
        </w:rPr>
        <w:t xml:space="preserve">  vaikai su negalia bei vaikai, kurių vienas arba abu tėvai (globėjai, rūpintojai) yra asmenys su negalia; </w:t>
      </w:r>
    </w:p>
    <w:p w14:paraId="026DCDB3" w14:textId="77777777" w:rsidR="0046338D" w:rsidRDefault="0046338D" w:rsidP="0046338D">
      <w:pPr>
        <w:jc w:val="both"/>
        <w:textAlignment w:val="baseline"/>
        <w:rPr>
          <w:szCs w:val="24"/>
          <w:lang w:eastAsia="lt-LT"/>
        </w:rPr>
      </w:pPr>
      <w:r>
        <w:rPr>
          <w:rFonts w:ascii="Wingdings" w:hAnsi="Wingdings" w:cs="Segoe UI"/>
          <w:szCs w:val="24"/>
          <w:lang w:eastAsia="lt-LT"/>
        </w:rPr>
        <w:t></w:t>
      </w:r>
      <w:r>
        <w:rPr>
          <w:szCs w:val="24"/>
          <w:lang w:eastAsia="lt-LT"/>
        </w:rPr>
        <w:t xml:space="preserve">  dvynukai, trynukai ir kiti daugiavaisio gimimo asmenys (priimami kartu);</w:t>
      </w:r>
    </w:p>
    <w:p w14:paraId="497904D3" w14:textId="77777777" w:rsidR="0046338D" w:rsidRDefault="0046338D" w:rsidP="0046338D">
      <w:pPr>
        <w:jc w:val="both"/>
        <w:textAlignment w:val="baseline"/>
        <w:rPr>
          <w:szCs w:val="24"/>
          <w:lang w:eastAsia="lt-LT"/>
        </w:rPr>
      </w:pPr>
      <w:r>
        <w:rPr>
          <w:rFonts w:ascii="Wingdings" w:hAnsi="Wingdings" w:cs="Segoe UI"/>
          <w:szCs w:val="24"/>
          <w:lang w:eastAsia="lt-LT"/>
        </w:rPr>
        <w:t></w:t>
      </w:r>
      <w:r>
        <w:rPr>
          <w:szCs w:val="24"/>
          <w:lang w:eastAsia="lt-LT"/>
        </w:rPr>
        <w:t xml:space="preserve">  vaikai iš daugiavaikių šeimų;</w:t>
      </w:r>
    </w:p>
    <w:p w14:paraId="42BAE05B" w14:textId="77777777" w:rsidR="0046338D" w:rsidRDefault="0046338D" w:rsidP="0046338D">
      <w:pPr>
        <w:jc w:val="both"/>
        <w:textAlignment w:val="baseline"/>
        <w:rPr>
          <w:szCs w:val="24"/>
          <w:lang w:eastAsia="lt-LT"/>
        </w:rPr>
      </w:pPr>
      <w:r>
        <w:rPr>
          <w:rFonts w:ascii="Wingdings" w:hAnsi="Wingdings" w:cs="Segoe UI"/>
          <w:szCs w:val="24"/>
          <w:lang w:eastAsia="lt-LT"/>
        </w:rPr>
        <w:lastRenderedPageBreak/>
        <w:t></w:t>
      </w:r>
      <w:r>
        <w:rPr>
          <w:szCs w:val="24"/>
          <w:lang w:eastAsia="lt-LT"/>
        </w:rPr>
        <w:t xml:space="preserve">  asmenys, kurių broliai ir (ar) seserys (įbroliai ir (ar) įseserės) prašymo pateikimo metu jau mokosi toje Mokykloje;</w:t>
      </w:r>
    </w:p>
    <w:p w14:paraId="163DDB67" w14:textId="77777777" w:rsidR="0046338D" w:rsidRDefault="0046338D" w:rsidP="0046338D">
      <w:pPr>
        <w:ind w:firstLine="62"/>
        <w:jc w:val="both"/>
        <w:textAlignment w:val="baseline"/>
        <w:rPr>
          <w:szCs w:val="24"/>
          <w:lang w:eastAsia="lt-LT"/>
        </w:rPr>
      </w:pPr>
      <w:r>
        <w:rPr>
          <w:rFonts w:ascii="Wingdings" w:hAnsi="Wingdings" w:cs="Segoe UI"/>
          <w:szCs w:val="24"/>
          <w:lang w:eastAsia="lt-LT"/>
        </w:rPr>
        <w:t></w:t>
      </w:r>
      <w:r>
        <w:rPr>
          <w:szCs w:val="24"/>
          <w:lang w:eastAsia="lt-LT"/>
        </w:rPr>
        <w:t xml:space="preserve">  vaikai, kurie mokėsi, buvo ugdomi Mokykloje (buvo sudaryta mokymo sutartis) ir pageidaujantys tęsti mokymąsi pagal aukštesnio lygmens programą toje pačioje mokykloje;</w:t>
      </w:r>
    </w:p>
    <w:p w14:paraId="5E16B7D0" w14:textId="77777777" w:rsidR="0046338D" w:rsidRDefault="0046338D" w:rsidP="0046338D">
      <w:pPr>
        <w:jc w:val="both"/>
        <w:textAlignment w:val="baseline"/>
        <w:rPr>
          <w:szCs w:val="24"/>
          <w:lang w:eastAsia="lt-LT"/>
        </w:rPr>
      </w:pPr>
      <w:r>
        <w:rPr>
          <w:rFonts w:ascii="Wingdings" w:hAnsi="Wingdings" w:cs="Segoe UI"/>
          <w:szCs w:val="24"/>
          <w:lang w:eastAsia="lt-LT"/>
        </w:rPr>
        <w:t></w:t>
      </w:r>
      <w:r>
        <w:rPr>
          <w:szCs w:val="24"/>
          <w:lang w:eastAsia="lt-LT"/>
        </w:rPr>
        <w:t xml:space="preserve">  </w:t>
      </w:r>
      <w:r>
        <w:rPr>
          <w:color w:val="000000"/>
          <w:szCs w:val="24"/>
        </w:rPr>
        <w:t>užsienio valstybių diplomatinio korpuso darbuotojų, dirbančių Lietuvos Respublikoje esančiose diplomatinėse atstovybėse, Lietuvos Respublikos diplomatinio korpuso darbuotojų, sugrįžusių iš darbo užsienyje</w:t>
      </w:r>
      <w:r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</w:rPr>
        <w:t xml:space="preserve">gyventi į Mokyklai priskirtą aptarnavimo teritoriją, </w:t>
      </w:r>
      <w:r>
        <w:rPr>
          <w:color w:val="000000"/>
          <w:szCs w:val="24"/>
          <w:shd w:val="clear" w:color="auto" w:fill="FFFFFF"/>
        </w:rPr>
        <w:t xml:space="preserve">ir </w:t>
      </w:r>
      <w:r>
        <w:rPr>
          <w:szCs w:val="24"/>
          <w:lang w:eastAsia="lt-LT"/>
        </w:rPr>
        <w:t>Lietuvos Respublikos krašto apsaugos sistemos profesinės karo tarnybos karių, perkeltų gyventi į Mokyklai priskirtą aptarnavimo teritoriją, vaikai;</w:t>
      </w:r>
    </w:p>
    <w:p w14:paraId="289685A6" w14:textId="77777777" w:rsidR="0046338D" w:rsidRDefault="0046338D" w:rsidP="0046338D">
      <w:pPr>
        <w:jc w:val="both"/>
        <w:textAlignment w:val="baseline"/>
        <w:rPr>
          <w:szCs w:val="24"/>
          <w:lang w:eastAsia="lt-LT"/>
        </w:rPr>
      </w:pPr>
      <w:r>
        <w:rPr>
          <w:rFonts w:ascii="Wingdings" w:hAnsi="Wingdings" w:cs="Segoe UI"/>
          <w:szCs w:val="24"/>
          <w:lang w:eastAsia="lt-LT"/>
        </w:rPr>
        <w:t></w:t>
      </w:r>
      <w:r>
        <w:rPr>
          <w:szCs w:val="24"/>
          <w:lang w:eastAsia="lt-LT"/>
        </w:rPr>
        <w:t xml:space="preserve">  reemigrantų vaikai, kurių tėvai buvo deklaravę išvykimą iš Lietuvos, tačiau apsisprendė grįžti gyventi į Lietuvą ir prie savo prašymo pateikė visus reikiamus dokumentus, patvirtinančius, kad jie su savo vaikais buvo išvykę gyventi į užsienį (išsideklaravimo iš Lietuvos pažyma, vaiko mokymosi užsienyje pasiekimų pažyma) ir nuo grįžimo į Lietuvą nesimokė pagal jokią ugdymo programą Lietuvos Respublikos teritorijoje;</w:t>
      </w:r>
    </w:p>
    <w:p w14:paraId="3191F80A" w14:textId="77777777" w:rsidR="0046338D" w:rsidRDefault="0046338D" w:rsidP="0046338D">
      <w:pPr>
        <w:jc w:val="both"/>
        <w:textAlignment w:val="baseline"/>
        <w:rPr>
          <w:szCs w:val="24"/>
          <w:lang w:eastAsia="lt-LT"/>
        </w:rPr>
      </w:pPr>
      <w:r>
        <w:rPr>
          <w:rFonts w:ascii="Wingdings" w:hAnsi="Wingdings" w:cs="Segoe UI"/>
          <w:szCs w:val="24"/>
          <w:lang w:eastAsia="lt-LT"/>
        </w:rPr>
        <w:t></w:t>
      </w:r>
      <w:r>
        <w:rPr>
          <w:szCs w:val="24"/>
          <w:lang w:eastAsia="lt-LT"/>
        </w:rPr>
        <w:t xml:space="preserve">  pedagoginių darbuotojų, dirbančių toje Mokykloje, vaikai.</w:t>
      </w:r>
    </w:p>
    <w:p w14:paraId="47E55D17" w14:textId="77777777" w:rsidR="0046338D" w:rsidRDefault="0046338D" w:rsidP="0046338D">
      <w:pPr>
        <w:jc w:val="both"/>
        <w:textAlignment w:val="baseline"/>
        <w:rPr>
          <w:szCs w:val="24"/>
          <w:lang w:eastAsia="lt-LT"/>
        </w:rPr>
      </w:pPr>
    </w:p>
    <w:p w14:paraId="453123CE" w14:textId="77777777" w:rsidR="0046338D" w:rsidRDefault="0046338D" w:rsidP="0046338D">
      <w:pPr>
        <w:jc w:val="both"/>
        <w:textAlignment w:val="baseline"/>
        <w:rPr>
          <w:szCs w:val="24"/>
          <w:lang w:eastAsia="lt-LT"/>
        </w:rPr>
      </w:pPr>
    </w:p>
    <w:p w14:paraId="0937779F" w14:textId="52ED9FD3" w:rsidR="0046338D" w:rsidRDefault="0046338D" w:rsidP="0046338D">
      <w:pPr>
        <w:jc w:val="both"/>
        <w:textAlignment w:val="baseline"/>
        <w:rPr>
          <w:szCs w:val="24"/>
          <w:lang w:eastAsia="lt-LT"/>
        </w:rPr>
      </w:pPr>
      <w:r>
        <w:rPr>
          <w:rFonts w:ascii="Wingdings" w:hAnsi="Wingdings" w:cs="Segoe UI"/>
          <w:szCs w:val="24"/>
          <w:lang w:eastAsia="lt-LT"/>
        </w:rPr>
        <w:t></w:t>
      </w:r>
      <w:r>
        <w:rPr>
          <w:szCs w:val="24"/>
          <w:lang w:eastAsia="lt-LT"/>
        </w:rPr>
        <w:t xml:space="preserve">  sutinku, kad mano ir mano </w:t>
      </w:r>
      <w:r w:rsidRPr="00872CC7">
        <w:rPr>
          <w:szCs w:val="24"/>
          <w:u w:val="single"/>
          <w:lang w:eastAsia="lt-LT"/>
        </w:rPr>
        <w:t xml:space="preserve">sūnaus / dukters / globotinio (-ės) </w:t>
      </w:r>
      <w:r>
        <w:rPr>
          <w:szCs w:val="24"/>
          <w:lang w:eastAsia="lt-LT"/>
        </w:rPr>
        <w:t xml:space="preserve"> duomenys būtų </w:t>
      </w:r>
      <w:r w:rsidR="00E87D49">
        <w:rPr>
          <w:szCs w:val="24"/>
          <w:lang w:eastAsia="lt-LT"/>
        </w:rPr>
        <w:t xml:space="preserve"> </w:t>
      </w:r>
    </w:p>
    <w:p w14:paraId="2FF4C3D0" w14:textId="77777777" w:rsidR="0046338D" w:rsidRPr="00872CC7" w:rsidRDefault="0046338D" w:rsidP="0046338D">
      <w:pPr>
        <w:jc w:val="both"/>
        <w:textAlignment w:val="baseline"/>
        <w:rPr>
          <w:i/>
          <w:iCs/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 w:rsidRPr="00872CC7">
        <w:rPr>
          <w:i/>
          <w:iCs/>
          <w:szCs w:val="24"/>
          <w:lang w:eastAsia="lt-LT"/>
        </w:rPr>
        <w:t>(nereikaling</w:t>
      </w:r>
      <w:r>
        <w:rPr>
          <w:i/>
          <w:iCs/>
          <w:szCs w:val="24"/>
          <w:lang w:eastAsia="lt-LT"/>
        </w:rPr>
        <w:t xml:space="preserve">us žodžius </w:t>
      </w:r>
      <w:r w:rsidRPr="00872CC7">
        <w:rPr>
          <w:i/>
          <w:iCs/>
          <w:szCs w:val="24"/>
          <w:lang w:eastAsia="lt-LT"/>
        </w:rPr>
        <w:t>išbraukti)</w:t>
      </w:r>
    </w:p>
    <w:p w14:paraId="5C08CD1D" w14:textId="77777777" w:rsidR="0046338D" w:rsidRDefault="0046338D" w:rsidP="0046338D">
      <w:pPr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tvarkomi Lietuvos Respublikos teisės aktų nustatyta tvarka.</w:t>
      </w:r>
    </w:p>
    <w:p w14:paraId="58B1C779" w14:textId="77777777" w:rsidR="0046338D" w:rsidRDefault="0046338D" w:rsidP="0046338D">
      <w:pPr>
        <w:ind w:firstLine="1440"/>
        <w:jc w:val="both"/>
        <w:textAlignment w:val="baseline"/>
        <w:rPr>
          <w:szCs w:val="24"/>
          <w:lang w:eastAsia="lt-LT"/>
        </w:rPr>
      </w:pPr>
    </w:p>
    <w:p w14:paraId="357F9FE5" w14:textId="77777777" w:rsidR="00E87D49" w:rsidRDefault="00E87D49" w:rsidP="0046338D">
      <w:pPr>
        <w:ind w:firstLine="1440"/>
        <w:jc w:val="both"/>
        <w:textAlignment w:val="baseline"/>
        <w:rPr>
          <w:szCs w:val="24"/>
          <w:lang w:eastAsia="lt-LT"/>
        </w:rPr>
      </w:pPr>
    </w:p>
    <w:tbl>
      <w:tblPr>
        <w:tblStyle w:val="Lentelstinklelis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E87D49" w14:paraId="1B731AA5" w14:textId="77777777" w:rsidTr="00E87D49">
        <w:trPr>
          <w:trHeight w:val="397"/>
        </w:trPr>
        <w:tc>
          <w:tcPr>
            <w:tcW w:w="2835" w:type="dxa"/>
            <w:vAlign w:val="center"/>
          </w:tcPr>
          <w:p w14:paraId="76B867CD" w14:textId="77777777" w:rsidR="00E87D49" w:rsidRDefault="00E87D49" w:rsidP="00E87D49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E87D49" w14:paraId="749FD017" w14:textId="77777777" w:rsidTr="00E87D49">
        <w:tc>
          <w:tcPr>
            <w:tcW w:w="2835" w:type="dxa"/>
            <w:vAlign w:val="center"/>
          </w:tcPr>
          <w:p w14:paraId="29D1E736" w14:textId="185AF77B" w:rsidR="00E87D49" w:rsidRDefault="00E87D49" w:rsidP="00E87D49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  <w:szCs w:val="24"/>
              </w:rPr>
              <w:t>(parašas)</w:t>
            </w:r>
          </w:p>
        </w:tc>
      </w:tr>
    </w:tbl>
    <w:p w14:paraId="7C25D873" w14:textId="77777777" w:rsidR="00E87D49" w:rsidRDefault="00E87D49" w:rsidP="0046338D">
      <w:pPr>
        <w:ind w:firstLine="1440"/>
        <w:jc w:val="both"/>
        <w:textAlignment w:val="baseline"/>
        <w:rPr>
          <w:szCs w:val="24"/>
          <w:lang w:eastAsia="lt-LT"/>
        </w:rPr>
      </w:pPr>
    </w:p>
    <w:p w14:paraId="6A9F183F" w14:textId="4E9DD757" w:rsidR="0046338D" w:rsidRDefault="0046338D" w:rsidP="0046338D">
      <w:pPr>
        <w:ind w:left="4744" w:firstLine="3032"/>
        <w:rPr>
          <w:bCs/>
          <w:szCs w:val="24"/>
        </w:rPr>
      </w:pPr>
    </w:p>
    <w:p w14:paraId="5996CD1E" w14:textId="77777777" w:rsidR="00E13D69" w:rsidRDefault="00E13D69">
      <w:bookmarkStart w:id="0" w:name="_GoBack"/>
      <w:bookmarkEnd w:id="0"/>
    </w:p>
    <w:sectPr w:rsidR="00E13D69" w:rsidSect="00C83797">
      <w:headerReference w:type="default" r:id="rId6"/>
      <w:pgSz w:w="11906" w:h="16838"/>
      <w:pgMar w:top="851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BD017" w14:textId="77777777" w:rsidR="006B53ED" w:rsidRDefault="006B53ED">
      <w:r>
        <w:separator/>
      </w:r>
    </w:p>
  </w:endnote>
  <w:endnote w:type="continuationSeparator" w:id="0">
    <w:p w14:paraId="1D00CF2B" w14:textId="77777777" w:rsidR="006B53ED" w:rsidRDefault="006B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DDBA9" w14:textId="77777777" w:rsidR="006B53ED" w:rsidRDefault="006B53ED">
      <w:r>
        <w:separator/>
      </w:r>
    </w:p>
  </w:footnote>
  <w:footnote w:type="continuationSeparator" w:id="0">
    <w:p w14:paraId="021CAC9A" w14:textId="77777777" w:rsidR="006B53ED" w:rsidRDefault="006B5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1053370"/>
      <w:docPartObj>
        <w:docPartGallery w:val="Page Numbers (Top of Page)"/>
        <w:docPartUnique/>
      </w:docPartObj>
    </w:sdtPr>
    <w:sdtEndPr/>
    <w:sdtContent>
      <w:p w14:paraId="56F05372" w14:textId="77777777" w:rsidR="0064759C" w:rsidRDefault="006B53E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D49">
          <w:rPr>
            <w:noProof/>
          </w:rPr>
          <w:t>2</w:t>
        </w:r>
        <w:r>
          <w:fldChar w:fldCharType="end"/>
        </w:r>
      </w:p>
    </w:sdtContent>
  </w:sdt>
  <w:p w14:paraId="5CBE1EF1" w14:textId="77777777" w:rsidR="0064759C" w:rsidRDefault="0064759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8D"/>
    <w:rsid w:val="0012557C"/>
    <w:rsid w:val="002E14FF"/>
    <w:rsid w:val="0046338D"/>
    <w:rsid w:val="004D3BAA"/>
    <w:rsid w:val="005D49B4"/>
    <w:rsid w:val="0064759C"/>
    <w:rsid w:val="006B53ED"/>
    <w:rsid w:val="00895C15"/>
    <w:rsid w:val="008B03C4"/>
    <w:rsid w:val="009B1865"/>
    <w:rsid w:val="009F2080"/>
    <w:rsid w:val="00A06D3D"/>
    <w:rsid w:val="00B43F9A"/>
    <w:rsid w:val="00B71D6A"/>
    <w:rsid w:val="00C83797"/>
    <w:rsid w:val="00E12FEE"/>
    <w:rsid w:val="00E13D69"/>
    <w:rsid w:val="00E8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BFC1"/>
  <w15:chartTrackingRefBased/>
  <w15:docId w15:val="{EEF7F36A-BA64-4AC5-AE70-B62B6391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633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63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63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633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633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633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633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633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633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633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6338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6338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6338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6338D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6338D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6338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6338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6338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6338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33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338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633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6338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6338D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Cs w:val="22"/>
    </w:rPr>
  </w:style>
  <w:style w:type="character" w:customStyle="1" w:styleId="CitataDiagrama">
    <w:name w:val="Citata Diagrama"/>
    <w:basedOn w:val="Numatytasispastraiposriftas"/>
    <w:link w:val="Citata"/>
    <w:uiPriority w:val="29"/>
    <w:rsid w:val="0046338D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Sraopastraipa">
    <w:name w:val="List Paragraph"/>
    <w:basedOn w:val="prastasis"/>
    <w:uiPriority w:val="34"/>
    <w:qFormat/>
    <w:rsid w:val="0046338D"/>
    <w:pPr>
      <w:ind w:left="720"/>
      <w:contextualSpacing/>
    </w:pPr>
    <w:rPr>
      <w:rFonts w:eastAsiaTheme="minorHAnsi" w:cstheme="minorBidi"/>
      <w:szCs w:val="22"/>
    </w:rPr>
  </w:style>
  <w:style w:type="character" w:styleId="Rykuspabraukimas">
    <w:name w:val="Intense Emphasis"/>
    <w:basedOn w:val="Numatytasispastraiposriftas"/>
    <w:uiPriority w:val="21"/>
    <w:qFormat/>
    <w:rsid w:val="004633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63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6338D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46338D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4633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338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ipersaitas">
    <w:name w:val="Hyperlink"/>
    <w:basedOn w:val="Numatytasispastraiposriftas"/>
    <w:unhideWhenUsed/>
    <w:rsid w:val="0046338D"/>
    <w:rPr>
      <w:color w:val="0563C1" w:themeColor="hyperlink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8B03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B03C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Lentelstinklelis">
    <w:name w:val="Table Grid"/>
    <w:basedOn w:val="prastojilentel"/>
    <w:uiPriority w:val="39"/>
    <w:rsid w:val="00C8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2321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Petras Slabada</dc:creator>
  <cp:keywords/>
  <dc:description/>
  <cp:lastModifiedBy>„Microsoft“ abonementas</cp:lastModifiedBy>
  <cp:revision>2</cp:revision>
  <dcterms:created xsi:type="dcterms:W3CDTF">2025-03-06T07:28:00Z</dcterms:created>
  <dcterms:modified xsi:type="dcterms:W3CDTF">2025-03-06T07:28:00Z</dcterms:modified>
</cp:coreProperties>
</file>